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954"/>
        <w:gridCol w:w="2814"/>
        <w:gridCol w:w="2769"/>
      </w:tblGrid>
      <w:tr w:rsidR="00F9744D" w:rsidRPr="00A22F8C" w:rsidTr="004B56D9">
        <w:trPr>
          <w:trHeight w:val="272"/>
        </w:trPr>
        <w:tc>
          <w:tcPr>
            <w:tcW w:w="8602" w:type="dxa"/>
            <w:gridSpan w:val="3"/>
            <w:tcBorders>
              <w:top w:val="single" w:sz="4" w:space="0" w:color="auto"/>
              <w:bottom w:val="single" w:sz="4" w:space="0" w:color="auto"/>
            </w:tcBorders>
          </w:tcPr>
          <w:p w:rsidR="00F9744D" w:rsidRPr="00A22F8C" w:rsidRDefault="00F9744D" w:rsidP="004B56D9">
            <w:pPr>
              <w:ind w:firstLineChars="100" w:firstLine="220"/>
              <w:jc w:val="center"/>
              <w:rPr>
                <w:rFonts w:ascii="ＭＳ 明朝" w:hAnsi="ＭＳ 明朝"/>
                <w:sz w:val="22"/>
                <w:szCs w:val="22"/>
              </w:rPr>
            </w:pPr>
            <w:r w:rsidRPr="00A22F8C">
              <w:rPr>
                <w:rFonts w:ascii="ＭＳ 明朝" w:hAnsi="ＭＳ 明朝" w:hint="eastAsia"/>
                <w:sz w:val="22"/>
                <w:szCs w:val="22"/>
              </w:rPr>
              <w:t>認定権者記載欄</w:t>
            </w:r>
          </w:p>
        </w:tc>
      </w:tr>
      <w:tr w:rsidR="004B56D9" w:rsidRPr="00A22F8C" w:rsidTr="004B56D9">
        <w:trPr>
          <w:trHeight w:val="409"/>
        </w:trPr>
        <w:tc>
          <w:tcPr>
            <w:tcW w:w="2977" w:type="dxa"/>
            <w:tcBorders>
              <w:top w:val="single" w:sz="24" w:space="0" w:color="auto"/>
              <w:left w:val="single" w:sz="24" w:space="0" w:color="auto"/>
              <w:bottom w:val="single" w:sz="24" w:space="0" w:color="auto"/>
              <w:right w:val="single" w:sz="24" w:space="0" w:color="auto"/>
            </w:tcBorders>
          </w:tcPr>
          <w:p w:rsidR="004B56D9" w:rsidRPr="00A22F8C" w:rsidRDefault="004B56D9" w:rsidP="004B56D9">
            <w:pPr>
              <w:rPr>
                <w:rFonts w:ascii="ＭＳ 明朝" w:hAnsi="ＭＳ 明朝"/>
                <w:sz w:val="22"/>
                <w:szCs w:val="22"/>
              </w:rPr>
            </w:pPr>
          </w:p>
        </w:tc>
        <w:tc>
          <w:tcPr>
            <w:tcW w:w="2835" w:type="dxa"/>
            <w:tcBorders>
              <w:top w:val="single" w:sz="4" w:space="0" w:color="auto"/>
              <w:left w:val="single" w:sz="24" w:space="0" w:color="auto"/>
              <w:bottom w:val="single" w:sz="4" w:space="0" w:color="auto"/>
            </w:tcBorders>
          </w:tcPr>
          <w:p w:rsidR="004B56D9" w:rsidRPr="00A22F8C" w:rsidRDefault="004B56D9" w:rsidP="004B56D9">
            <w:pPr>
              <w:rPr>
                <w:rFonts w:ascii="ＭＳ 明朝" w:hAnsi="ＭＳ 明朝"/>
                <w:sz w:val="22"/>
                <w:szCs w:val="22"/>
              </w:rPr>
            </w:pPr>
          </w:p>
        </w:tc>
        <w:tc>
          <w:tcPr>
            <w:tcW w:w="2790" w:type="dxa"/>
            <w:tcBorders>
              <w:top w:val="single" w:sz="4" w:space="0" w:color="auto"/>
              <w:bottom w:val="single" w:sz="4" w:space="0" w:color="auto"/>
            </w:tcBorders>
          </w:tcPr>
          <w:p w:rsidR="004B56D9" w:rsidRPr="00A22F8C" w:rsidRDefault="004B56D9" w:rsidP="004B56D9">
            <w:pPr>
              <w:rPr>
                <w:rFonts w:ascii="ＭＳ 明朝" w:hAnsi="ＭＳ 明朝"/>
                <w:sz w:val="22"/>
                <w:szCs w:val="22"/>
              </w:rPr>
            </w:pPr>
          </w:p>
        </w:tc>
      </w:tr>
      <w:tr w:rsidR="004B56D9" w:rsidRPr="00A22F8C" w:rsidTr="004B56D9">
        <w:trPr>
          <w:trHeight w:val="387"/>
        </w:trPr>
        <w:tc>
          <w:tcPr>
            <w:tcW w:w="2977" w:type="dxa"/>
            <w:tcBorders>
              <w:top w:val="single" w:sz="24" w:space="0" w:color="auto"/>
              <w:bottom w:val="single" w:sz="4" w:space="0" w:color="auto"/>
            </w:tcBorders>
          </w:tcPr>
          <w:p w:rsidR="004B56D9" w:rsidRPr="00A22F8C" w:rsidRDefault="004B56D9" w:rsidP="004B56D9">
            <w:pPr>
              <w:rPr>
                <w:rFonts w:ascii="ＭＳ 明朝" w:hAnsi="ＭＳ 明朝"/>
                <w:sz w:val="22"/>
                <w:szCs w:val="22"/>
              </w:rPr>
            </w:pPr>
          </w:p>
        </w:tc>
        <w:tc>
          <w:tcPr>
            <w:tcW w:w="2835" w:type="dxa"/>
            <w:tcBorders>
              <w:top w:val="single" w:sz="4" w:space="0" w:color="auto"/>
              <w:bottom w:val="single" w:sz="4" w:space="0" w:color="auto"/>
            </w:tcBorders>
          </w:tcPr>
          <w:p w:rsidR="004B56D9" w:rsidRPr="00A22F8C" w:rsidRDefault="004B56D9" w:rsidP="004B56D9">
            <w:pPr>
              <w:rPr>
                <w:rFonts w:ascii="ＭＳ 明朝" w:hAnsi="ＭＳ 明朝"/>
                <w:sz w:val="22"/>
                <w:szCs w:val="22"/>
              </w:rPr>
            </w:pPr>
          </w:p>
        </w:tc>
        <w:tc>
          <w:tcPr>
            <w:tcW w:w="2790" w:type="dxa"/>
            <w:tcBorders>
              <w:top w:val="single" w:sz="4" w:space="0" w:color="auto"/>
              <w:bottom w:val="single" w:sz="4" w:space="0" w:color="auto"/>
            </w:tcBorders>
          </w:tcPr>
          <w:p w:rsidR="004B56D9" w:rsidRPr="00A22F8C" w:rsidRDefault="004B56D9" w:rsidP="004B56D9">
            <w:pPr>
              <w:rPr>
                <w:rFonts w:ascii="ＭＳ 明朝" w:hAnsi="ＭＳ 明朝"/>
                <w:sz w:val="22"/>
                <w:szCs w:val="22"/>
              </w:rPr>
            </w:pPr>
          </w:p>
        </w:tc>
      </w:tr>
    </w:tbl>
    <w:p w:rsidR="004B56D9" w:rsidRPr="00A22F8C" w:rsidRDefault="004B56D9" w:rsidP="004B56D9">
      <w:pPr>
        <w:rPr>
          <w:rFonts w:ascii="ＭＳ 明朝" w:hAnsi="ＭＳ 明朝"/>
          <w:sz w:val="22"/>
          <w:szCs w:val="22"/>
        </w:rPr>
      </w:pPr>
      <w:r w:rsidRPr="00A22F8C">
        <w:rPr>
          <w:rFonts w:ascii="ＭＳ 明朝" w:hAnsi="ＭＳ 明朝" w:hint="eastAsia"/>
          <w:sz w:val="22"/>
          <w:szCs w:val="22"/>
        </w:rPr>
        <w:t xml:space="preserve">　様式第５－（</w:t>
      </w:r>
      <w:r w:rsidR="00A22F8C" w:rsidRPr="00A22F8C">
        <w:rPr>
          <w:rFonts w:ascii="ＭＳ 明朝" w:hAnsi="ＭＳ 明朝" w:hint="eastAsia"/>
          <w:sz w:val="22"/>
          <w:szCs w:val="22"/>
        </w:rPr>
        <w:t>ロ</w:t>
      </w:r>
      <w:r w:rsidRPr="00A22F8C">
        <w:rPr>
          <w:rFonts w:ascii="ＭＳ 明朝" w:hAnsi="ＭＳ 明朝" w:hint="eastAsia"/>
          <w:sz w:val="22"/>
          <w:szCs w:val="22"/>
        </w:rPr>
        <w:t>）－③</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tblGrid>
      <w:tr w:rsidR="004B56D9" w:rsidRPr="00A22F8C" w:rsidTr="006B08B0">
        <w:tc>
          <w:tcPr>
            <w:tcW w:w="8784" w:type="dxa"/>
          </w:tcPr>
          <w:p w:rsidR="004B56D9" w:rsidRPr="00A22F8C" w:rsidRDefault="004B56D9" w:rsidP="00A22F8C">
            <w:pPr>
              <w:spacing w:line="220" w:lineRule="exact"/>
              <w:jc w:val="center"/>
              <w:rPr>
                <w:rFonts w:ascii="ＭＳ 明朝" w:hAnsi="ＭＳ 明朝"/>
                <w:sz w:val="22"/>
                <w:szCs w:val="22"/>
              </w:rPr>
            </w:pPr>
            <w:r w:rsidRPr="00A22F8C">
              <w:rPr>
                <w:rFonts w:ascii="ＭＳ 明朝" w:hAnsi="ＭＳ 明朝" w:hint="eastAsia"/>
                <w:sz w:val="22"/>
                <w:szCs w:val="22"/>
              </w:rPr>
              <w:t>中小企業信用保険法第２条第</w:t>
            </w:r>
            <w:r w:rsidR="00F361AF">
              <w:rPr>
                <w:rFonts w:ascii="ＭＳ 明朝" w:hAnsi="ＭＳ 明朝" w:hint="eastAsia"/>
                <w:sz w:val="22"/>
                <w:szCs w:val="22"/>
              </w:rPr>
              <w:t>５</w:t>
            </w:r>
            <w:r w:rsidRPr="00A22F8C">
              <w:rPr>
                <w:rFonts w:ascii="ＭＳ 明朝" w:hAnsi="ＭＳ 明朝" w:hint="eastAsia"/>
                <w:sz w:val="22"/>
                <w:szCs w:val="22"/>
              </w:rPr>
              <w:t>項第５号の規定による認定申請書（</w:t>
            </w:r>
            <w:r w:rsidR="00A22F8C" w:rsidRPr="00A22F8C">
              <w:rPr>
                <w:rFonts w:ascii="ＭＳ 明朝" w:hAnsi="ＭＳ 明朝" w:hint="eastAsia"/>
                <w:sz w:val="22"/>
                <w:szCs w:val="22"/>
              </w:rPr>
              <w:t>ロ</w:t>
            </w:r>
            <w:r w:rsidRPr="00A22F8C">
              <w:rPr>
                <w:rFonts w:ascii="ＭＳ 明朝" w:hAnsi="ＭＳ 明朝" w:hint="eastAsia"/>
                <w:sz w:val="22"/>
                <w:szCs w:val="22"/>
              </w:rPr>
              <w:t>－③）</w:t>
            </w:r>
          </w:p>
          <w:p w:rsidR="004B56D9" w:rsidRPr="00A22F8C" w:rsidRDefault="004B56D9" w:rsidP="00A22F8C">
            <w:pPr>
              <w:spacing w:line="200" w:lineRule="exact"/>
              <w:rPr>
                <w:rFonts w:ascii="ＭＳ 明朝" w:hAnsi="ＭＳ 明朝"/>
                <w:sz w:val="22"/>
                <w:szCs w:val="22"/>
              </w:rPr>
            </w:pPr>
          </w:p>
          <w:p w:rsidR="004B56D9" w:rsidRPr="00A22F8C" w:rsidRDefault="000D6D6D" w:rsidP="00A22F8C">
            <w:pPr>
              <w:spacing w:line="200" w:lineRule="exact"/>
              <w:jc w:val="right"/>
              <w:rPr>
                <w:rFonts w:ascii="ＭＳ 明朝" w:hAnsi="ＭＳ 明朝"/>
                <w:sz w:val="22"/>
                <w:szCs w:val="22"/>
              </w:rPr>
            </w:pPr>
            <w:r>
              <w:rPr>
                <w:rFonts w:ascii="ＭＳ 明朝" w:hAnsi="ＭＳ 明朝" w:hint="eastAsia"/>
                <w:sz w:val="22"/>
                <w:szCs w:val="22"/>
              </w:rPr>
              <w:t>令和</w:t>
            </w:r>
            <w:r w:rsidR="004B56D9" w:rsidRPr="00A22F8C">
              <w:rPr>
                <w:rFonts w:ascii="ＭＳ 明朝" w:hAnsi="ＭＳ 明朝" w:hint="eastAsia"/>
                <w:sz w:val="22"/>
                <w:szCs w:val="22"/>
              </w:rPr>
              <w:t xml:space="preserve">　　年　　月　　日　　</w:t>
            </w:r>
          </w:p>
          <w:p w:rsidR="004B56D9" w:rsidRPr="00A22F8C" w:rsidRDefault="004B56D9" w:rsidP="00A22F8C">
            <w:pPr>
              <w:spacing w:line="200" w:lineRule="exact"/>
              <w:rPr>
                <w:rFonts w:ascii="ＭＳ 明朝" w:hAnsi="ＭＳ 明朝"/>
                <w:sz w:val="22"/>
                <w:szCs w:val="22"/>
              </w:rPr>
            </w:pPr>
          </w:p>
          <w:p w:rsidR="004B56D9" w:rsidRPr="00A22F8C" w:rsidRDefault="008F0EF3" w:rsidP="00B63077">
            <w:pPr>
              <w:spacing w:line="200" w:lineRule="exact"/>
              <w:ind w:firstLineChars="100" w:firstLine="220"/>
              <w:rPr>
                <w:rFonts w:ascii="ＭＳ 明朝" w:hAnsi="ＭＳ 明朝"/>
                <w:sz w:val="22"/>
                <w:szCs w:val="22"/>
              </w:rPr>
            </w:pPr>
            <w:r>
              <w:rPr>
                <w:rFonts w:ascii="ＭＳ 明朝" w:hAnsi="ＭＳ 明朝" w:hint="eastAsia"/>
                <w:sz w:val="22"/>
                <w:szCs w:val="22"/>
              </w:rPr>
              <w:t>一宮町長　殿</w:t>
            </w:r>
          </w:p>
          <w:p w:rsidR="004B56D9" w:rsidRPr="00A22F8C" w:rsidRDefault="004B56D9" w:rsidP="00A22F8C">
            <w:pPr>
              <w:spacing w:line="200" w:lineRule="exact"/>
              <w:rPr>
                <w:rFonts w:ascii="ＭＳ 明朝" w:hAnsi="ＭＳ 明朝"/>
                <w:sz w:val="22"/>
                <w:szCs w:val="22"/>
              </w:rPr>
            </w:pPr>
          </w:p>
          <w:p w:rsidR="008A6E03" w:rsidRDefault="004B56D9" w:rsidP="008A6E03">
            <w:pPr>
              <w:ind w:firstLineChars="1550" w:firstLine="3410"/>
              <w:jc w:val="left"/>
              <w:rPr>
                <w:rFonts w:ascii="ＭＳ 明朝" w:hAnsi="ＭＳ 明朝"/>
                <w:sz w:val="22"/>
                <w:szCs w:val="22"/>
              </w:rPr>
            </w:pPr>
            <w:r w:rsidRPr="00A22F8C">
              <w:rPr>
                <w:rFonts w:ascii="ＭＳ 明朝" w:hAnsi="ＭＳ 明朝" w:hint="eastAsia"/>
                <w:sz w:val="22"/>
                <w:szCs w:val="22"/>
              </w:rPr>
              <w:t>申請者</w:t>
            </w:r>
            <w:r w:rsidR="008A6E03">
              <w:rPr>
                <w:rFonts w:ascii="ＭＳ 明朝" w:hAnsi="ＭＳ 明朝" w:hint="eastAsia"/>
                <w:sz w:val="22"/>
                <w:szCs w:val="22"/>
              </w:rPr>
              <w:t xml:space="preserve"> </w:t>
            </w:r>
            <w:r w:rsidR="008A6E03">
              <w:rPr>
                <w:rFonts w:ascii="ＭＳ 明朝" w:hAnsi="ＭＳ 明朝"/>
                <w:sz w:val="22"/>
                <w:szCs w:val="22"/>
              </w:rPr>
              <w:t xml:space="preserve">  </w:t>
            </w:r>
            <w:r w:rsidRPr="00A22F8C">
              <w:rPr>
                <w:rFonts w:ascii="ＭＳ 明朝" w:hAnsi="ＭＳ 明朝" w:hint="eastAsia"/>
                <w:sz w:val="22"/>
                <w:szCs w:val="22"/>
              </w:rPr>
              <w:t>住　所</w:t>
            </w:r>
          </w:p>
          <w:p w:rsidR="004B56D9" w:rsidRPr="00A22F8C" w:rsidRDefault="004B56D9" w:rsidP="008A6E03">
            <w:pPr>
              <w:ind w:firstLineChars="2000" w:firstLine="4400"/>
              <w:jc w:val="left"/>
              <w:rPr>
                <w:rFonts w:ascii="ＭＳ 明朝" w:hAnsi="ＭＳ 明朝"/>
                <w:sz w:val="22"/>
                <w:szCs w:val="22"/>
              </w:rPr>
            </w:pPr>
            <w:r w:rsidRPr="00A22F8C">
              <w:rPr>
                <w:rFonts w:ascii="ＭＳ 明朝" w:hAnsi="ＭＳ 明朝" w:hint="eastAsia"/>
                <w:sz w:val="22"/>
                <w:szCs w:val="22"/>
              </w:rPr>
              <w:t>法人名</w:t>
            </w:r>
          </w:p>
          <w:p w:rsidR="004B56D9" w:rsidRPr="00A22F8C" w:rsidRDefault="004B56D9" w:rsidP="008A6E03">
            <w:pPr>
              <w:ind w:firstLineChars="2000" w:firstLine="4400"/>
              <w:jc w:val="left"/>
              <w:rPr>
                <w:rFonts w:ascii="ＭＳ 明朝" w:hAnsi="ＭＳ 明朝"/>
                <w:sz w:val="22"/>
                <w:szCs w:val="22"/>
              </w:rPr>
            </w:pPr>
            <w:r w:rsidRPr="00A22F8C">
              <w:rPr>
                <w:rFonts w:ascii="ＭＳ 明朝" w:hAnsi="ＭＳ 明朝" w:hint="eastAsia"/>
                <w:sz w:val="22"/>
                <w:szCs w:val="22"/>
              </w:rPr>
              <w:t>氏　名（代表者名）</w:t>
            </w:r>
          </w:p>
          <w:p w:rsidR="004B56D9" w:rsidRPr="00A22F8C" w:rsidRDefault="004B56D9" w:rsidP="004B56D9">
            <w:pPr>
              <w:spacing w:line="200" w:lineRule="exact"/>
              <w:rPr>
                <w:rFonts w:ascii="ＭＳ 明朝" w:hAnsi="ＭＳ 明朝"/>
                <w:sz w:val="22"/>
                <w:szCs w:val="22"/>
              </w:rPr>
            </w:pPr>
          </w:p>
          <w:p w:rsidR="00A22F8C" w:rsidRPr="00A22F8C" w:rsidRDefault="00A22F8C" w:rsidP="008A6E03">
            <w:pPr>
              <w:pStyle w:val="a5"/>
              <w:spacing w:line="240" w:lineRule="exact"/>
              <w:ind w:firstLineChars="100" w:firstLine="210"/>
              <w:jc w:val="left"/>
              <w:rPr>
                <w:rFonts w:ascii="ＭＳ 明朝" w:hAnsi="ＭＳ 明朝"/>
              </w:rPr>
            </w:pPr>
            <w:r w:rsidRPr="00A22F8C">
              <w:rPr>
                <w:rFonts w:ascii="ＭＳ 明朝" w:hAnsi="ＭＳ 明朝" w:hint="eastAsia"/>
              </w:rPr>
              <w:t>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４項第５号の規定に基づき認定されるようお願いします。</w:t>
            </w:r>
          </w:p>
          <w:p w:rsidR="004B56D9" w:rsidRPr="00A22F8C" w:rsidRDefault="004B56D9" w:rsidP="004B56D9">
            <w:pPr>
              <w:rPr>
                <w:rFonts w:ascii="ＭＳ 明朝" w:hAnsi="ＭＳ 明朝"/>
                <w:sz w:val="22"/>
                <w:szCs w:val="22"/>
              </w:rPr>
            </w:pPr>
            <w:r w:rsidRPr="00A22F8C">
              <w:rPr>
                <w:rFonts w:ascii="ＭＳ 明朝" w:hAnsi="ＭＳ 明朝" w:hint="eastAsia"/>
                <w:sz w:val="22"/>
                <w:szCs w:val="2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2824"/>
              <w:gridCol w:w="2824"/>
            </w:tblGrid>
            <w:tr w:rsidR="004B56D9" w:rsidRPr="00A22F8C" w:rsidTr="004B56D9">
              <w:trPr>
                <w:trHeight w:val="325"/>
              </w:trPr>
              <w:tc>
                <w:tcPr>
                  <w:tcW w:w="2823" w:type="dxa"/>
                  <w:tcBorders>
                    <w:top w:val="single" w:sz="24" w:space="0" w:color="auto"/>
                    <w:left w:val="single" w:sz="24" w:space="0" w:color="auto"/>
                    <w:bottom w:val="single" w:sz="24" w:space="0" w:color="auto"/>
                    <w:right w:val="single" w:sz="24" w:space="0" w:color="auto"/>
                  </w:tcBorders>
                </w:tcPr>
                <w:p w:rsidR="004B56D9" w:rsidRPr="00A22F8C" w:rsidRDefault="004B56D9" w:rsidP="004B56D9">
                  <w:pPr>
                    <w:rPr>
                      <w:rFonts w:ascii="ＭＳ 明朝" w:hAnsi="ＭＳ 明朝"/>
                      <w:sz w:val="22"/>
                      <w:szCs w:val="22"/>
                    </w:rPr>
                  </w:pPr>
                </w:p>
              </w:tc>
              <w:tc>
                <w:tcPr>
                  <w:tcW w:w="2824" w:type="dxa"/>
                  <w:tcBorders>
                    <w:left w:val="single" w:sz="24" w:space="0" w:color="auto"/>
                  </w:tcBorders>
                </w:tcPr>
                <w:p w:rsidR="004B56D9" w:rsidRPr="00A22F8C" w:rsidRDefault="004B56D9" w:rsidP="004B56D9">
                  <w:pPr>
                    <w:rPr>
                      <w:rFonts w:ascii="ＭＳ 明朝" w:hAnsi="ＭＳ 明朝"/>
                      <w:sz w:val="22"/>
                      <w:szCs w:val="22"/>
                    </w:rPr>
                  </w:pPr>
                </w:p>
              </w:tc>
              <w:tc>
                <w:tcPr>
                  <w:tcW w:w="2824" w:type="dxa"/>
                </w:tcPr>
                <w:p w:rsidR="004B56D9" w:rsidRPr="00A22F8C" w:rsidRDefault="004B56D9" w:rsidP="004B56D9">
                  <w:pPr>
                    <w:rPr>
                      <w:rFonts w:ascii="ＭＳ 明朝" w:hAnsi="ＭＳ 明朝"/>
                      <w:sz w:val="22"/>
                      <w:szCs w:val="22"/>
                    </w:rPr>
                  </w:pPr>
                </w:p>
              </w:tc>
            </w:tr>
            <w:tr w:rsidR="004B56D9" w:rsidRPr="00A22F8C" w:rsidTr="004B56D9">
              <w:trPr>
                <w:trHeight w:val="359"/>
              </w:trPr>
              <w:tc>
                <w:tcPr>
                  <w:tcW w:w="2823" w:type="dxa"/>
                  <w:tcBorders>
                    <w:top w:val="single" w:sz="24" w:space="0" w:color="auto"/>
                  </w:tcBorders>
                </w:tcPr>
                <w:p w:rsidR="004B56D9" w:rsidRPr="00A22F8C" w:rsidRDefault="004B56D9" w:rsidP="004B56D9">
                  <w:pPr>
                    <w:rPr>
                      <w:rFonts w:ascii="ＭＳ 明朝" w:hAnsi="ＭＳ 明朝"/>
                      <w:sz w:val="22"/>
                      <w:szCs w:val="22"/>
                    </w:rPr>
                  </w:pPr>
                </w:p>
              </w:tc>
              <w:tc>
                <w:tcPr>
                  <w:tcW w:w="2824" w:type="dxa"/>
                </w:tcPr>
                <w:p w:rsidR="004B56D9" w:rsidRPr="00A22F8C" w:rsidRDefault="004B56D9" w:rsidP="004B56D9">
                  <w:pPr>
                    <w:rPr>
                      <w:rFonts w:ascii="ＭＳ 明朝" w:hAnsi="ＭＳ 明朝"/>
                      <w:sz w:val="22"/>
                      <w:szCs w:val="22"/>
                    </w:rPr>
                  </w:pPr>
                </w:p>
              </w:tc>
              <w:tc>
                <w:tcPr>
                  <w:tcW w:w="2824" w:type="dxa"/>
                </w:tcPr>
                <w:p w:rsidR="004B56D9" w:rsidRPr="00A22F8C" w:rsidRDefault="004B56D9" w:rsidP="004B56D9">
                  <w:pPr>
                    <w:rPr>
                      <w:rFonts w:ascii="ＭＳ 明朝" w:hAnsi="ＭＳ 明朝"/>
                      <w:sz w:val="22"/>
                      <w:szCs w:val="22"/>
                    </w:rPr>
                  </w:pPr>
                </w:p>
              </w:tc>
            </w:tr>
          </w:tbl>
          <w:p w:rsidR="004B56D9" w:rsidRPr="00A22F8C" w:rsidRDefault="004B56D9" w:rsidP="004B56D9">
            <w:pPr>
              <w:spacing w:line="180" w:lineRule="exact"/>
              <w:rPr>
                <w:rFonts w:ascii="ＭＳ 明朝" w:hAnsi="ＭＳ 明朝"/>
                <w:sz w:val="18"/>
                <w:szCs w:val="18"/>
              </w:rPr>
            </w:pPr>
            <w:r w:rsidRPr="008A6E03">
              <w:rPr>
                <w:rFonts w:ascii="ＭＳ 明朝" w:hAnsi="ＭＳ 明朝" w:hint="eastAsia"/>
                <w:sz w:val="16"/>
                <w:szCs w:val="18"/>
              </w:rPr>
              <w:t>※表には指定業種であって、売上高等の減少が生じている事業が属する指定業種（日本標準産業分類の細分類番号と細分類業種名）を記載。当該業種が複数ある場合には、その中で、最近１年間で最も売上高等が大きい事業が属する業種を左上の太枠に記載。</w:t>
            </w:r>
          </w:p>
          <w:p w:rsidR="00A22F8C" w:rsidRPr="00A22F8C" w:rsidRDefault="00A22F8C" w:rsidP="00A22F8C">
            <w:pPr>
              <w:suppressAutoHyphens/>
              <w:kinsoku w:val="0"/>
              <w:wordWrap w:val="0"/>
              <w:overflowPunct w:val="0"/>
              <w:autoSpaceDE w:val="0"/>
              <w:autoSpaceDN w:val="0"/>
              <w:adjustRightInd w:val="0"/>
              <w:spacing w:line="240" w:lineRule="exact"/>
              <w:jc w:val="center"/>
              <w:textAlignment w:val="baseline"/>
              <w:rPr>
                <w:rFonts w:ascii="ＭＳ 明朝" w:hAnsi="ＭＳ 明朝" w:cs="ＭＳ ゴシック"/>
                <w:color w:val="000000"/>
                <w:kern w:val="0"/>
                <w:szCs w:val="21"/>
              </w:rPr>
            </w:pPr>
            <w:r w:rsidRPr="00A22F8C">
              <w:rPr>
                <w:rFonts w:ascii="ＭＳ 明朝" w:hAnsi="ＭＳ 明朝" w:cs="ＭＳ ゴシック" w:hint="eastAsia"/>
                <w:color w:val="000000"/>
                <w:kern w:val="0"/>
                <w:szCs w:val="21"/>
              </w:rPr>
              <w:t>記</w:t>
            </w:r>
          </w:p>
          <w:p w:rsidR="00A22F8C" w:rsidRPr="00A22F8C" w:rsidRDefault="00A22F8C" w:rsidP="00A22F8C">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rPr>
              <w:t>①上記の表に記載した指定業種（以下同じ。）に係る原油等の仕入単価の上昇</w:t>
            </w:r>
          </w:p>
          <w:p w:rsidR="00A22F8C" w:rsidRPr="00A22F8C" w:rsidRDefault="00A22F8C" w:rsidP="00A22F8C">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color w:val="000000"/>
                <w:kern w:val="0"/>
                <w:szCs w:val="21"/>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Ｅ</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color w:val="000000"/>
                <w:kern w:val="0"/>
                <w:szCs w:val="21"/>
              </w:rPr>
              <w:t xml:space="preserve"> </w:t>
            </w:r>
          </w:p>
          <w:p w:rsidR="00A22F8C" w:rsidRPr="00A22F8C" w:rsidRDefault="00A22F8C" w:rsidP="00A22F8C">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rPr>
              <w:t xml:space="preserve">　　　　　ｅ</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w:t>
            </w:r>
            <w:r w:rsidRPr="00A22F8C">
              <w:rPr>
                <w:rFonts w:ascii="ＭＳ 明朝" w:hAnsi="ＭＳ 明朝" w:cs="ＭＳ ゴシック"/>
                <w:color w:val="000000"/>
                <w:kern w:val="0"/>
                <w:szCs w:val="21"/>
              </w:rPr>
              <w:t>100</w:t>
            </w:r>
            <w:r w:rsidRPr="00A22F8C">
              <w:rPr>
                <w:rFonts w:ascii="ＭＳ 明朝" w:hAnsi="ＭＳ 明朝" w:cs="ＭＳ ゴシック" w:hint="eastAsia"/>
                <w:color w:val="000000"/>
                <w:kern w:val="0"/>
                <w:szCs w:val="21"/>
              </w:rPr>
              <w:t>－</w:t>
            </w:r>
            <w:r w:rsidRPr="00A22F8C">
              <w:rPr>
                <w:rFonts w:ascii="ＭＳ 明朝" w:hAnsi="ＭＳ 明朝" w:cs="ＭＳ ゴシック"/>
                <w:color w:val="000000"/>
                <w:kern w:val="0"/>
                <w:szCs w:val="21"/>
              </w:rPr>
              <w:t>100</w:t>
            </w: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 xml:space="preserve">　　　　　　　　     　　</w:t>
            </w:r>
            <w:r w:rsidR="008A6E03">
              <w:rPr>
                <w:rFonts w:ascii="ＭＳ 明朝" w:hAnsi="ＭＳ 明朝" w:cs="ＭＳ ゴシック" w:hint="eastAsia"/>
                <w:color w:val="000000"/>
                <w:kern w:val="0"/>
                <w:szCs w:val="21"/>
              </w:rPr>
              <w:t xml:space="preserve"> </w:t>
            </w:r>
            <w:r w:rsidR="008A6E03">
              <w:rPr>
                <w:rFonts w:ascii="ＭＳ 明朝" w:hAnsi="ＭＳ 明朝" w:cs="ＭＳ ゴシック"/>
                <w:color w:val="000000"/>
                <w:kern w:val="0"/>
                <w:szCs w:val="21"/>
              </w:rPr>
              <w:t xml:space="preserve">  </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u w:val="single" w:color="000000"/>
              </w:rPr>
              <w:t>上昇率　　　　　　　　％</w:t>
            </w:r>
          </w:p>
          <w:p w:rsidR="00A22F8C" w:rsidRPr="00A22F8C" w:rsidRDefault="00A22F8C" w:rsidP="00A22F8C">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rPr>
              <w:t xml:space="preserve">　</w:t>
            </w:r>
            <w:r w:rsidR="005254F3" w:rsidRPr="005254F3">
              <w:rPr>
                <w:rFonts w:ascii="ＭＳ 明朝" w:hAnsi="ＭＳ 明朝" w:hint="eastAsia"/>
                <w:szCs w:val="21"/>
              </w:rPr>
              <w:t>Ｅ：指定業種に係る原油等の最近１か月間における平均仕入れ単価</w:t>
            </w:r>
            <w:r w:rsidRPr="00A22F8C">
              <w:rPr>
                <w:rFonts w:ascii="ＭＳ 明朝" w:hAnsi="ＭＳ 明朝" w:cs="ＭＳ ゴシック" w:hint="eastAsia"/>
                <w:color w:val="000000"/>
                <w:kern w:val="0"/>
                <w:szCs w:val="21"/>
                <w:u w:val="single" w:color="000000"/>
              </w:rPr>
              <w:t xml:space="preserve">　　　　　　　　円</w:t>
            </w:r>
          </w:p>
          <w:p w:rsidR="00A22F8C" w:rsidRPr="00A22F8C" w:rsidRDefault="00A22F8C" w:rsidP="00A22F8C">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rPr>
              <w:t xml:space="preserve">　</w:t>
            </w:r>
            <w:r w:rsidR="005254F3" w:rsidRPr="005254F3">
              <w:rPr>
                <w:rFonts w:ascii="ＭＳ 明朝" w:hAnsi="ＭＳ 明朝" w:hint="eastAsia"/>
                <w:szCs w:val="21"/>
              </w:rPr>
              <w:t>ｅ：指定業種に係るＥの期間に対応する前年１か月間の平均仕入れ単価</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円</w:t>
            </w:r>
          </w:p>
          <w:p w:rsidR="00A22F8C" w:rsidRPr="00A22F8C" w:rsidRDefault="00A22F8C" w:rsidP="00A22F8C">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A22F8C">
              <w:rPr>
                <w:rFonts w:ascii="ＭＳ 明朝" w:hAnsi="ＭＳ 明朝" w:cs="ＭＳ ゴシック" w:hint="eastAsia"/>
                <w:color w:val="000000"/>
                <w:kern w:val="0"/>
                <w:szCs w:val="21"/>
              </w:rPr>
              <w:t>②全体の売上原価のうち指定業種に係る原油等の仕入価格が占める割合</w:t>
            </w:r>
          </w:p>
          <w:p w:rsidR="00A22F8C" w:rsidRPr="00A22F8C" w:rsidRDefault="00A22F8C" w:rsidP="00A22F8C">
            <w:pPr>
              <w:suppressAutoHyphens/>
              <w:kinsoku w:val="0"/>
              <w:wordWrap w:val="0"/>
              <w:overflowPunct w:val="0"/>
              <w:autoSpaceDE w:val="0"/>
              <w:autoSpaceDN w:val="0"/>
              <w:adjustRightInd w:val="0"/>
              <w:spacing w:line="240" w:lineRule="exact"/>
              <w:ind w:firstLineChars="500" w:firstLine="1050"/>
              <w:jc w:val="lef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u w:val="single" w:color="000000"/>
              </w:rPr>
              <w:t>Ｓ</w:t>
            </w:r>
          </w:p>
          <w:p w:rsidR="00A22F8C" w:rsidRPr="00A22F8C" w:rsidRDefault="00A22F8C" w:rsidP="00A22F8C">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Ｃ</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w:t>
            </w:r>
            <w:r w:rsidRPr="00A22F8C">
              <w:rPr>
                <w:rFonts w:ascii="ＭＳ 明朝" w:hAnsi="ＭＳ 明朝" w:cs="ＭＳ ゴシック"/>
                <w:color w:val="000000"/>
                <w:kern w:val="0"/>
                <w:szCs w:val="21"/>
              </w:rPr>
              <w:t xml:space="preserve">100   </w:t>
            </w: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 xml:space="preserve">　　　　     </w:t>
            </w:r>
            <w:r w:rsidR="008A6E03">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hint="eastAsia"/>
                <w:color w:val="000000"/>
                <w:kern w:val="0"/>
                <w:szCs w:val="21"/>
                <w:u w:val="single" w:color="000000"/>
              </w:rPr>
              <w:t xml:space="preserve">依存率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w:t>
            </w:r>
          </w:p>
          <w:p w:rsidR="00A22F8C" w:rsidRPr="00A22F8C" w:rsidRDefault="00A22F8C" w:rsidP="00A22F8C">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Ｃ：申込時点における最新の全体の売上原価</w:t>
            </w:r>
            <w:r w:rsidRPr="00A22F8C">
              <w:rPr>
                <w:rFonts w:ascii="ＭＳ 明朝" w:hAnsi="ＭＳ 明朝" w:hint="eastAsia"/>
                <w:color w:val="000000"/>
                <w:spacing w:val="16"/>
                <w:kern w:val="0"/>
                <w:szCs w:val="21"/>
              </w:rPr>
              <w:t xml:space="preserve">　　　　　</w:t>
            </w:r>
            <w:r w:rsidR="008A6E03">
              <w:rPr>
                <w:rFonts w:ascii="ＭＳ 明朝" w:hAnsi="ＭＳ 明朝" w:hint="eastAsia"/>
                <w:color w:val="000000"/>
                <w:spacing w:val="16"/>
                <w:kern w:val="0"/>
                <w:szCs w:val="21"/>
              </w:rPr>
              <w:t xml:space="preserve"> </w:t>
            </w:r>
            <w:r w:rsidR="008A6E03">
              <w:rPr>
                <w:rFonts w:ascii="ＭＳ 明朝" w:hAnsi="ＭＳ 明朝"/>
                <w:color w:val="000000"/>
                <w:spacing w:val="16"/>
                <w:kern w:val="0"/>
                <w:szCs w:val="21"/>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円</w:t>
            </w:r>
          </w:p>
          <w:p w:rsidR="00A22F8C" w:rsidRPr="00A22F8C" w:rsidRDefault="00A22F8C" w:rsidP="00A22F8C">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Ｓ：Ｃの売上原価に対応する指定業種に係る原油等の仕入価格</w:t>
            </w:r>
            <w:r>
              <w:rPr>
                <w:rFonts w:ascii="ＭＳ 明朝" w:hAnsi="ＭＳ 明朝" w:cs="ＭＳ ゴシック" w:hint="eastAsia"/>
                <w:color w:val="000000"/>
                <w:kern w:val="0"/>
                <w:szCs w:val="21"/>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円</w:t>
            </w:r>
          </w:p>
          <w:p w:rsidR="00A22F8C" w:rsidRPr="00A22F8C" w:rsidRDefault="00A22F8C" w:rsidP="00A22F8C">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rPr>
              <w:t>③－１　指定業種に係る製品等価格への転嫁の状況（注２）</w:t>
            </w:r>
          </w:p>
          <w:p w:rsidR="00A22F8C" w:rsidRPr="00A22F8C" w:rsidRDefault="00A22F8C" w:rsidP="00A22F8C">
            <w:pPr>
              <w:suppressAutoHyphens/>
              <w:kinsoku w:val="0"/>
              <w:overflowPunct w:val="0"/>
              <w:autoSpaceDE w:val="0"/>
              <w:autoSpaceDN w:val="0"/>
              <w:adjustRightInd w:val="0"/>
              <w:spacing w:line="230" w:lineRule="exact"/>
              <w:textAlignment w:val="baseline"/>
              <w:rPr>
                <w:rFonts w:ascii="ＭＳ 明朝" w:hAnsi="ＭＳ 明朝"/>
                <w:color w:val="000000"/>
                <w:spacing w:val="16"/>
                <w:kern w:val="0"/>
                <w:szCs w:val="21"/>
              </w:rPr>
            </w:pPr>
            <w:r w:rsidRPr="00A22F8C">
              <w:rPr>
                <w:rFonts w:ascii="ＭＳ 明朝" w:hAnsi="ＭＳ 明朝" w:cs="ＭＳ ゴシック"/>
                <w:color w:val="000000"/>
                <w:kern w:val="0"/>
                <w:szCs w:val="21"/>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Ａ１</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color w:val="000000"/>
                <w:kern w:val="0"/>
                <w:szCs w:val="21"/>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ａ１</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rPr>
              <w:t xml:space="preserve">　　　　　　</w:t>
            </w:r>
          </w:p>
          <w:p w:rsidR="00A22F8C" w:rsidRPr="00A22F8C" w:rsidRDefault="00A22F8C" w:rsidP="00A22F8C">
            <w:pPr>
              <w:suppressAutoHyphens/>
              <w:kinsoku w:val="0"/>
              <w:wordWrap w:val="0"/>
              <w:overflowPunct w:val="0"/>
              <w:autoSpaceDE w:val="0"/>
              <w:autoSpaceDN w:val="0"/>
              <w:adjustRightInd w:val="0"/>
              <w:spacing w:line="230" w:lineRule="exac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 xml:space="preserve">Ｂ１　　</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ｂ１</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 xml:space="preserve">　＝Ｐ１</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 xml:space="preserve">　　　　　　  </w:t>
            </w:r>
            <w:r w:rsidR="008A6E03">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u w:val="single" w:color="000000"/>
              </w:rPr>
              <w:t>Ｐ１＝</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w:t>
            </w:r>
          </w:p>
          <w:p w:rsidR="00A22F8C" w:rsidRDefault="00A22F8C" w:rsidP="00A22F8C">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Ａ１：申込時点における最近３か月間の指定業種に係る原油等の仕入価格</w:t>
            </w:r>
          </w:p>
          <w:p w:rsidR="00A22F8C" w:rsidRPr="00A22F8C" w:rsidRDefault="00A22F8C" w:rsidP="00A22F8C">
            <w:pPr>
              <w:suppressAutoHyphens/>
              <w:kinsoku w:val="0"/>
              <w:wordWrap w:val="0"/>
              <w:overflowPunct w:val="0"/>
              <w:autoSpaceDE w:val="0"/>
              <w:autoSpaceDN w:val="0"/>
              <w:adjustRightInd w:val="0"/>
              <w:spacing w:line="240" w:lineRule="exact"/>
              <w:ind w:firstLineChars="2800" w:firstLine="5880"/>
              <w:jc w:val="left"/>
              <w:textAlignment w:val="baseline"/>
              <w:rPr>
                <w:rFonts w:ascii="ＭＳ 明朝" w:hAnsi="ＭＳ 明朝"/>
                <w:color w:val="000000"/>
                <w:spacing w:val="16"/>
                <w:kern w:val="0"/>
                <w:szCs w:val="21"/>
              </w:rPr>
            </w:pPr>
            <w:r w:rsidRPr="00A22F8C">
              <w:rPr>
                <w:rFonts w:ascii="ＭＳ 明朝" w:hAnsi="ＭＳ 明朝" w:cs="ＭＳ ゴシック"/>
                <w:color w:val="000000"/>
                <w:kern w:val="0"/>
                <w:szCs w:val="21"/>
                <w:u w:val="single" w:color="000000"/>
              </w:rPr>
              <w:t xml:space="preserve"> </w:t>
            </w:r>
            <w:r>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円</w:t>
            </w:r>
          </w:p>
          <w:p w:rsidR="00A22F8C" w:rsidRDefault="00A22F8C" w:rsidP="00A22F8C">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A22F8C">
              <w:rPr>
                <w:rFonts w:ascii="ＭＳ 明朝" w:hAnsi="ＭＳ 明朝" w:cs="ＭＳ ゴシック" w:hint="eastAsia"/>
                <w:color w:val="000000"/>
                <w:kern w:val="0"/>
                <w:szCs w:val="21"/>
              </w:rPr>
              <w:t xml:space="preserve">　ａ１：Ａ１の期間に対応する前年３か月間の指定業種に係る原油等の仕入価格</w:t>
            </w:r>
          </w:p>
          <w:p w:rsidR="00A22F8C" w:rsidRPr="00A22F8C" w:rsidRDefault="00A22F8C" w:rsidP="00A22F8C">
            <w:pPr>
              <w:suppressAutoHyphens/>
              <w:kinsoku w:val="0"/>
              <w:wordWrap w:val="0"/>
              <w:overflowPunct w:val="0"/>
              <w:autoSpaceDE w:val="0"/>
              <w:autoSpaceDN w:val="0"/>
              <w:adjustRightInd w:val="0"/>
              <w:spacing w:line="240" w:lineRule="exact"/>
              <w:ind w:firstLineChars="2800" w:firstLine="5880"/>
              <w:jc w:val="lef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u w:val="single" w:color="000000"/>
              </w:rPr>
              <w:t xml:space="preserve">　</w:t>
            </w:r>
            <w:r>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円</w:t>
            </w:r>
          </w:p>
          <w:p w:rsidR="00A22F8C" w:rsidRDefault="00A22F8C" w:rsidP="00A22F8C">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Ｂ１：申込時点における最近３か月間の指定業種に係る売上高</w:t>
            </w:r>
          </w:p>
          <w:p w:rsidR="00A22F8C" w:rsidRPr="00A22F8C" w:rsidRDefault="00A22F8C" w:rsidP="00A22F8C">
            <w:pPr>
              <w:suppressAutoHyphens/>
              <w:kinsoku w:val="0"/>
              <w:wordWrap w:val="0"/>
              <w:overflowPunct w:val="0"/>
              <w:autoSpaceDE w:val="0"/>
              <w:autoSpaceDN w:val="0"/>
              <w:adjustRightInd w:val="0"/>
              <w:spacing w:line="240" w:lineRule="exact"/>
              <w:ind w:firstLineChars="2800" w:firstLine="5880"/>
              <w:jc w:val="lef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円</w:t>
            </w:r>
          </w:p>
          <w:p w:rsidR="00A22F8C" w:rsidRDefault="00A22F8C" w:rsidP="00A22F8C">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A22F8C">
              <w:rPr>
                <w:rFonts w:ascii="ＭＳ 明朝" w:hAnsi="ＭＳ 明朝" w:cs="ＭＳ ゴシック" w:hint="eastAsia"/>
                <w:color w:val="000000"/>
                <w:kern w:val="0"/>
                <w:szCs w:val="21"/>
              </w:rPr>
              <w:t xml:space="preserve">　ｂ１：Ｂ１の期間に対応する前年３か月間の指定業種に係る売上高</w:t>
            </w:r>
          </w:p>
          <w:p w:rsidR="00A22F8C" w:rsidRPr="00A22F8C" w:rsidRDefault="00A22F8C" w:rsidP="00A22F8C">
            <w:pPr>
              <w:suppressAutoHyphens/>
              <w:kinsoku w:val="0"/>
              <w:wordWrap w:val="0"/>
              <w:overflowPunct w:val="0"/>
              <w:autoSpaceDE w:val="0"/>
              <w:autoSpaceDN w:val="0"/>
              <w:adjustRightInd w:val="0"/>
              <w:spacing w:line="240" w:lineRule="exact"/>
              <w:ind w:firstLineChars="2350" w:firstLine="5687"/>
              <w:jc w:val="left"/>
              <w:textAlignment w:val="baseline"/>
              <w:rPr>
                <w:rFonts w:ascii="ＭＳ 明朝" w:hAnsi="ＭＳ 明朝"/>
                <w:color w:val="000000"/>
                <w:spacing w:val="16"/>
                <w:kern w:val="0"/>
              </w:rPr>
            </w:pPr>
            <w:r w:rsidRPr="00A22F8C">
              <w:rPr>
                <w:rFonts w:ascii="ＭＳ 明朝" w:hAnsi="ＭＳ 明朝" w:hint="eastAsia"/>
                <w:color w:val="000000"/>
                <w:spacing w:val="16"/>
                <w:kern w:val="0"/>
                <w:szCs w:val="21"/>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円</w:t>
            </w:r>
          </w:p>
          <w:p w:rsidR="00A22F8C" w:rsidRPr="00A22F8C" w:rsidRDefault="00A22F8C" w:rsidP="00A22F8C">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A22F8C">
              <w:rPr>
                <w:rFonts w:ascii="ＭＳ 明朝" w:hAnsi="ＭＳ 明朝" w:cs="ＭＳ ゴシック" w:hint="eastAsia"/>
                <w:color w:val="000000"/>
                <w:kern w:val="0"/>
                <w:szCs w:val="21"/>
              </w:rPr>
              <w:t>③－２　全体に係る製品等価格への転嫁の状況（注２）</w:t>
            </w:r>
          </w:p>
          <w:p w:rsidR="00A22F8C" w:rsidRPr="00A22F8C" w:rsidRDefault="00A22F8C" w:rsidP="00A22F8C">
            <w:pPr>
              <w:suppressAutoHyphens/>
              <w:kinsoku w:val="0"/>
              <w:overflowPunct w:val="0"/>
              <w:autoSpaceDE w:val="0"/>
              <w:autoSpaceDN w:val="0"/>
              <w:adjustRightInd w:val="0"/>
              <w:spacing w:line="230" w:lineRule="exact"/>
              <w:textAlignment w:val="baseline"/>
              <w:rPr>
                <w:rFonts w:ascii="ＭＳ 明朝" w:hAnsi="ＭＳ 明朝"/>
                <w:color w:val="000000"/>
                <w:spacing w:val="16"/>
                <w:kern w:val="0"/>
                <w:szCs w:val="21"/>
              </w:rPr>
            </w:pPr>
            <w:r w:rsidRPr="00A22F8C">
              <w:rPr>
                <w:rFonts w:ascii="ＭＳ 明朝" w:hAnsi="ＭＳ 明朝" w:cs="ＭＳ ゴシック"/>
                <w:color w:val="000000"/>
                <w:kern w:val="0"/>
                <w:szCs w:val="21"/>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Ａ１</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color w:val="000000"/>
                <w:kern w:val="0"/>
                <w:szCs w:val="21"/>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ａ１</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rPr>
              <w:t xml:space="preserve">　　　　　　</w:t>
            </w:r>
          </w:p>
          <w:p w:rsidR="00A22F8C" w:rsidRPr="00A22F8C" w:rsidRDefault="00A22F8C" w:rsidP="00A22F8C">
            <w:pPr>
              <w:suppressAutoHyphens/>
              <w:kinsoku w:val="0"/>
              <w:wordWrap w:val="0"/>
              <w:overflowPunct w:val="0"/>
              <w:autoSpaceDE w:val="0"/>
              <w:autoSpaceDN w:val="0"/>
              <w:adjustRightInd w:val="0"/>
              <w:spacing w:line="230" w:lineRule="exac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 xml:space="preserve">Ｂ２　　　</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 xml:space="preserve"> ｂ２  　＝Ｐ２</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color w:val="000000"/>
                <w:kern w:val="0"/>
                <w:szCs w:val="21"/>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Ｐ２＝</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w:t>
            </w:r>
          </w:p>
          <w:p w:rsidR="00A22F8C" w:rsidRDefault="00A22F8C" w:rsidP="00A22F8C">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Ａ１：申込時点における最近３か月間の指定業種に係る原油等の仕入価格</w:t>
            </w:r>
          </w:p>
          <w:p w:rsidR="00A22F8C" w:rsidRPr="00A22F8C" w:rsidRDefault="00A22F8C" w:rsidP="00A22F8C">
            <w:pPr>
              <w:suppressAutoHyphens/>
              <w:kinsoku w:val="0"/>
              <w:wordWrap w:val="0"/>
              <w:overflowPunct w:val="0"/>
              <w:autoSpaceDE w:val="0"/>
              <w:autoSpaceDN w:val="0"/>
              <w:adjustRightInd w:val="0"/>
              <w:spacing w:line="240" w:lineRule="exact"/>
              <w:ind w:firstLineChars="2800" w:firstLine="5880"/>
              <w:jc w:val="lef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円</w:t>
            </w:r>
          </w:p>
          <w:p w:rsidR="00A22F8C" w:rsidRDefault="00A22F8C" w:rsidP="00A22F8C">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A22F8C">
              <w:rPr>
                <w:rFonts w:ascii="ＭＳ 明朝" w:hAnsi="ＭＳ 明朝" w:cs="ＭＳ ゴシック" w:hint="eastAsia"/>
                <w:color w:val="000000"/>
                <w:kern w:val="0"/>
                <w:szCs w:val="21"/>
              </w:rPr>
              <w:t xml:space="preserve">　ａ１：Ａ１の期間に対応する前年３か月間の指定業種に係る原油等の仕入価格</w:t>
            </w:r>
          </w:p>
          <w:p w:rsidR="00A22F8C" w:rsidRPr="00A22F8C" w:rsidRDefault="00A22F8C" w:rsidP="00A22F8C">
            <w:pPr>
              <w:suppressAutoHyphens/>
              <w:kinsoku w:val="0"/>
              <w:wordWrap w:val="0"/>
              <w:overflowPunct w:val="0"/>
              <w:autoSpaceDE w:val="0"/>
              <w:autoSpaceDN w:val="0"/>
              <w:adjustRightInd w:val="0"/>
              <w:spacing w:line="240" w:lineRule="exact"/>
              <w:ind w:firstLineChars="2800" w:firstLine="5880"/>
              <w:jc w:val="lef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u w:val="single" w:color="000000"/>
              </w:rPr>
              <w:t xml:space="preserve">　</w:t>
            </w:r>
            <w:r>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円</w:t>
            </w:r>
          </w:p>
          <w:p w:rsidR="00A22F8C" w:rsidRPr="00A22F8C" w:rsidRDefault="00A22F8C" w:rsidP="00A22F8C">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Ｂ２：申込時点における最近３か月間の全体の売上高</w:t>
            </w:r>
            <w:r w:rsidRPr="00A22F8C">
              <w:rPr>
                <w:rFonts w:ascii="ＭＳ 明朝" w:hAnsi="ＭＳ 明朝" w:hint="eastAsia"/>
                <w:color w:val="000000"/>
                <w:spacing w:val="16"/>
                <w:kern w:val="0"/>
                <w:szCs w:val="21"/>
              </w:rPr>
              <w:t xml:space="preserve">　</w:t>
            </w:r>
            <w:r>
              <w:rPr>
                <w:rFonts w:ascii="ＭＳ 明朝" w:hAnsi="ＭＳ 明朝" w:hint="eastAsia"/>
                <w:color w:val="000000"/>
                <w:spacing w:val="16"/>
                <w:kern w:val="0"/>
                <w:szCs w:val="21"/>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円</w:t>
            </w:r>
          </w:p>
          <w:p w:rsidR="004B56D9" w:rsidRPr="00A22F8C" w:rsidRDefault="00A22F8C" w:rsidP="00A22F8C">
            <w:pPr>
              <w:spacing w:line="230" w:lineRule="exact"/>
              <w:jc w:val="center"/>
              <w:rPr>
                <w:rFonts w:ascii="ＭＳ 明朝" w:hAnsi="ＭＳ 明朝"/>
                <w:sz w:val="22"/>
                <w:szCs w:val="22"/>
                <w:u w:val="single"/>
              </w:rPr>
            </w:pPr>
            <w:r w:rsidRPr="00A22F8C">
              <w:rPr>
                <w:rFonts w:ascii="ＭＳ 明朝" w:hAnsi="ＭＳ 明朝" w:cs="ＭＳ ゴシック" w:hint="eastAsia"/>
                <w:color w:val="000000"/>
                <w:kern w:val="0"/>
                <w:szCs w:val="21"/>
              </w:rPr>
              <w:t xml:space="preserve">　ｂ２：Ｂ２の期間に対応する前年３か月間の全体の売上高</w:t>
            </w:r>
            <w:r w:rsidRPr="00A22F8C">
              <w:rPr>
                <w:rFonts w:ascii="ＭＳ 明朝" w:hAnsi="ＭＳ 明朝" w:cs="ＭＳ ゴシック"/>
                <w:color w:val="000000"/>
                <w:kern w:val="0"/>
                <w:szCs w:val="21"/>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円</w:t>
            </w:r>
          </w:p>
        </w:tc>
      </w:tr>
    </w:tbl>
    <w:p w:rsidR="004B56D9" w:rsidRPr="00A22F8C" w:rsidRDefault="004B56D9" w:rsidP="004B56D9">
      <w:pPr>
        <w:suppressAutoHyphens/>
        <w:wordWrap w:val="0"/>
        <w:snapToGrid w:val="0"/>
        <w:spacing w:line="180" w:lineRule="exact"/>
        <w:ind w:left="1230" w:hanging="1230"/>
        <w:jc w:val="left"/>
        <w:textAlignment w:val="baseline"/>
        <w:rPr>
          <w:rFonts w:ascii="ＭＳ 明朝" w:hAnsi="ＭＳ 明朝"/>
          <w:color w:val="000000"/>
          <w:spacing w:val="16"/>
          <w:kern w:val="0"/>
          <w:sz w:val="16"/>
          <w:szCs w:val="16"/>
        </w:rPr>
      </w:pPr>
      <w:r w:rsidRPr="00A22F8C">
        <w:rPr>
          <w:rFonts w:ascii="ＭＳ 明朝" w:hAnsi="ＭＳ 明朝" w:cs="ＭＳ ゴシック" w:hint="eastAsia"/>
          <w:color w:val="000000"/>
          <w:kern w:val="0"/>
          <w:sz w:val="16"/>
          <w:szCs w:val="16"/>
        </w:rPr>
        <w:t>（留意事項）</w:t>
      </w:r>
    </w:p>
    <w:p w:rsidR="004B56D9" w:rsidRPr="00A22F8C" w:rsidRDefault="004B56D9" w:rsidP="004B56D9">
      <w:pPr>
        <w:suppressAutoHyphens/>
        <w:wordWrap w:val="0"/>
        <w:snapToGrid w:val="0"/>
        <w:spacing w:line="180" w:lineRule="exact"/>
        <w:jc w:val="left"/>
        <w:textAlignment w:val="baseline"/>
        <w:rPr>
          <w:rFonts w:ascii="ＭＳ 明朝" w:hAnsi="ＭＳ 明朝"/>
          <w:color w:val="000000"/>
          <w:spacing w:val="16"/>
          <w:kern w:val="0"/>
          <w:sz w:val="16"/>
          <w:szCs w:val="16"/>
        </w:rPr>
      </w:pPr>
      <w:r w:rsidRPr="00A22F8C">
        <w:rPr>
          <w:rFonts w:ascii="ＭＳ 明朝" w:hAnsi="ＭＳ 明朝" w:cs="ＭＳ ゴシック" w:hint="eastAsia"/>
          <w:color w:val="000000"/>
          <w:kern w:val="0"/>
          <w:sz w:val="16"/>
          <w:szCs w:val="16"/>
        </w:rPr>
        <w:t xml:space="preserve">　①　本認定とは別に、金融機関及び信用保証協会による金融上の審査があります。</w:t>
      </w:r>
    </w:p>
    <w:p w:rsidR="004B56D9" w:rsidRPr="00A22F8C" w:rsidRDefault="004B56D9" w:rsidP="004B56D9">
      <w:pPr>
        <w:suppressAutoHyphens/>
        <w:wordWrap w:val="0"/>
        <w:snapToGrid w:val="0"/>
        <w:spacing w:line="180" w:lineRule="exact"/>
        <w:ind w:left="492" w:hanging="492"/>
        <w:jc w:val="left"/>
        <w:textAlignment w:val="baseline"/>
        <w:rPr>
          <w:rFonts w:ascii="ＭＳ 明朝" w:hAnsi="ＭＳ 明朝"/>
          <w:color w:val="000000"/>
          <w:spacing w:val="16"/>
          <w:kern w:val="0"/>
          <w:sz w:val="16"/>
          <w:szCs w:val="16"/>
        </w:rPr>
      </w:pPr>
      <w:r w:rsidRPr="00A22F8C">
        <w:rPr>
          <w:rFonts w:ascii="ＭＳ 明朝" w:hAnsi="ＭＳ 明朝" w:cs="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p w:rsidR="004B56D9" w:rsidRPr="00A22F8C" w:rsidRDefault="008F0EF3" w:rsidP="00A22F8C">
      <w:pPr>
        <w:spacing w:line="220" w:lineRule="exact"/>
        <w:rPr>
          <w:rFonts w:ascii="ＭＳ 明朝" w:hAnsi="ＭＳ 明朝"/>
          <w:sz w:val="22"/>
          <w:szCs w:val="22"/>
        </w:rPr>
      </w:pPr>
      <w:r>
        <w:rPr>
          <w:rFonts w:ascii="ＭＳ 明朝" w:hAnsi="ＭＳ 明朝" w:hint="eastAsia"/>
          <w:sz w:val="22"/>
          <w:szCs w:val="22"/>
        </w:rPr>
        <w:t>宮産観</w:t>
      </w:r>
      <w:r w:rsidR="004B56D9" w:rsidRPr="00A22F8C">
        <w:rPr>
          <w:rFonts w:ascii="ＭＳ 明朝" w:hAnsi="ＭＳ 明朝" w:hint="eastAsia"/>
          <w:sz w:val="22"/>
          <w:szCs w:val="22"/>
        </w:rPr>
        <w:t>第　　　号</w:t>
      </w:r>
    </w:p>
    <w:p w:rsidR="004B56D9" w:rsidRPr="00A22F8C" w:rsidRDefault="000D6D6D" w:rsidP="00A22F8C">
      <w:pPr>
        <w:spacing w:line="220" w:lineRule="exact"/>
        <w:rPr>
          <w:rFonts w:ascii="ＭＳ 明朝" w:hAnsi="ＭＳ 明朝"/>
          <w:sz w:val="22"/>
          <w:szCs w:val="22"/>
        </w:rPr>
      </w:pPr>
      <w:r>
        <w:rPr>
          <w:rFonts w:ascii="ＭＳ 明朝" w:hAnsi="ＭＳ 明朝" w:hint="eastAsia"/>
          <w:sz w:val="22"/>
          <w:szCs w:val="22"/>
        </w:rPr>
        <w:t>令和</w:t>
      </w:r>
      <w:r w:rsidR="004B56D9" w:rsidRPr="00A22F8C">
        <w:rPr>
          <w:rFonts w:ascii="ＭＳ 明朝" w:hAnsi="ＭＳ 明朝" w:hint="eastAsia"/>
          <w:sz w:val="22"/>
          <w:szCs w:val="22"/>
        </w:rPr>
        <w:t xml:space="preserve">　　年　　月　　日</w:t>
      </w:r>
    </w:p>
    <w:p w:rsidR="004B56D9" w:rsidRPr="00A22F8C" w:rsidRDefault="004B56D9" w:rsidP="00A22F8C">
      <w:pPr>
        <w:spacing w:line="220" w:lineRule="exact"/>
        <w:rPr>
          <w:rFonts w:ascii="ＭＳ 明朝" w:hAnsi="ＭＳ 明朝"/>
          <w:sz w:val="22"/>
          <w:szCs w:val="22"/>
        </w:rPr>
      </w:pPr>
      <w:r w:rsidRPr="00A22F8C">
        <w:rPr>
          <w:rFonts w:ascii="ＭＳ 明朝" w:hAnsi="ＭＳ 明朝" w:hint="eastAsia"/>
          <w:sz w:val="22"/>
          <w:szCs w:val="22"/>
        </w:rPr>
        <w:t xml:space="preserve">　申請のとおり、相違ないことを認定します。</w:t>
      </w:r>
    </w:p>
    <w:p w:rsidR="004B56D9" w:rsidRPr="00A22F8C" w:rsidRDefault="000D6D6D" w:rsidP="00A22F8C">
      <w:pPr>
        <w:spacing w:line="220" w:lineRule="exact"/>
        <w:rPr>
          <w:rFonts w:ascii="ＭＳ 明朝" w:hAnsi="ＭＳ 明朝"/>
          <w:sz w:val="22"/>
          <w:szCs w:val="22"/>
        </w:rPr>
      </w:pPr>
      <w:r>
        <w:rPr>
          <w:rFonts w:ascii="ＭＳ 明朝" w:hAnsi="ＭＳ 明朝" w:hint="eastAsia"/>
          <w:sz w:val="22"/>
          <w:szCs w:val="22"/>
        </w:rPr>
        <w:t>（注）本認定書の有効期間：令和　　年　　月　　日から令和</w:t>
      </w:r>
      <w:r w:rsidR="004B56D9" w:rsidRPr="00A22F8C">
        <w:rPr>
          <w:rFonts w:ascii="ＭＳ 明朝" w:hAnsi="ＭＳ 明朝" w:hint="eastAsia"/>
          <w:sz w:val="22"/>
          <w:szCs w:val="22"/>
        </w:rPr>
        <w:t xml:space="preserve">　　年　　月　　日まで</w:t>
      </w:r>
    </w:p>
    <w:p w:rsidR="004B56D9" w:rsidRPr="00A22F8C" w:rsidRDefault="004B56D9" w:rsidP="00A22F8C">
      <w:pPr>
        <w:spacing w:line="220" w:lineRule="exact"/>
        <w:rPr>
          <w:rFonts w:ascii="ＭＳ 明朝" w:hAnsi="ＭＳ 明朝"/>
          <w:sz w:val="22"/>
          <w:szCs w:val="22"/>
        </w:rPr>
      </w:pPr>
    </w:p>
    <w:p w:rsidR="00B13816" w:rsidRDefault="008F0EF3" w:rsidP="00F9744D">
      <w:pPr>
        <w:spacing w:line="220" w:lineRule="exact"/>
        <w:ind w:firstLineChars="2500" w:firstLine="5500"/>
        <w:jc w:val="left"/>
        <w:rPr>
          <w:rFonts w:ascii="ＭＳ 明朝" w:hAnsi="ＭＳ 明朝"/>
          <w:sz w:val="22"/>
          <w:szCs w:val="22"/>
        </w:rPr>
      </w:pPr>
      <w:r>
        <w:rPr>
          <w:rFonts w:ascii="ＭＳ 明朝" w:hAnsi="ＭＳ 明朝" w:hint="eastAsia"/>
          <w:sz w:val="22"/>
          <w:szCs w:val="22"/>
        </w:rPr>
        <w:t>一宮町</w:t>
      </w:r>
      <w:r w:rsidR="004B56D9" w:rsidRPr="00A22F8C">
        <w:rPr>
          <w:rFonts w:ascii="ＭＳ 明朝" w:hAnsi="ＭＳ 明朝" w:hint="eastAsia"/>
          <w:sz w:val="22"/>
          <w:szCs w:val="22"/>
        </w:rPr>
        <w:t>長</w:t>
      </w:r>
      <w:r w:rsidR="006B08B0" w:rsidRPr="006B08B0">
        <w:rPr>
          <w:rFonts w:ascii="ＭＳ 明朝" w:hAnsi="ＭＳ 明朝" w:hint="eastAsia"/>
          <w:sz w:val="22"/>
          <w:szCs w:val="22"/>
        </w:rPr>
        <w:t xml:space="preserve">　　</w:t>
      </w:r>
      <w:r>
        <w:rPr>
          <w:rFonts w:ascii="ＭＳ 明朝" w:hAnsi="ＭＳ 明朝" w:hint="eastAsia"/>
          <w:sz w:val="22"/>
          <w:szCs w:val="22"/>
        </w:rPr>
        <w:t>馬淵　昌也</w:t>
      </w:r>
    </w:p>
    <w:sectPr w:rsidR="00B13816" w:rsidSect="007E17AB">
      <w:headerReference w:type="default" r:id="rId8"/>
      <w:pgSz w:w="11906" w:h="16838" w:code="9"/>
      <w:pgMar w:top="-92" w:right="1701" w:bottom="426" w:left="1701" w:header="283" w:footer="992" w:gutter="0"/>
      <w:cols w:space="425"/>
      <w:vAlign w:val="center"/>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1F4B" w:rsidRDefault="00F31F4B" w:rsidP="00E21257">
      <w:r>
        <w:separator/>
      </w:r>
    </w:p>
  </w:endnote>
  <w:endnote w:type="continuationSeparator" w:id="0">
    <w:p w:rsidR="00F31F4B" w:rsidRDefault="00F31F4B" w:rsidP="00E2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1F4B" w:rsidRDefault="00F31F4B" w:rsidP="00E21257">
      <w:r>
        <w:separator/>
      </w:r>
    </w:p>
  </w:footnote>
  <w:footnote w:type="continuationSeparator" w:id="0">
    <w:p w:rsidR="00F31F4B" w:rsidRDefault="00F31F4B" w:rsidP="00E21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744D" w:rsidRPr="002F12A3" w:rsidRDefault="00F9744D" w:rsidP="00016E3E">
    <w:pPr>
      <w:pStyle w:val="a8"/>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5629A"/>
    <w:multiLevelType w:val="hybridMultilevel"/>
    <w:tmpl w:val="780E2964"/>
    <w:lvl w:ilvl="0" w:tplc="BD1A1308">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56647C86"/>
    <w:multiLevelType w:val="hybridMultilevel"/>
    <w:tmpl w:val="263A06BA"/>
    <w:lvl w:ilvl="0" w:tplc="8058385A">
      <w:start w:val="1"/>
      <w:numFmt w:val="iroha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6E87120A"/>
    <w:multiLevelType w:val="hybridMultilevel"/>
    <w:tmpl w:val="608C4438"/>
    <w:lvl w:ilvl="0" w:tplc="4DF8B98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85C37B8"/>
    <w:multiLevelType w:val="hybridMultilevel"/>
    <w:tmpl w:val="699011C2"/>
    <w:lvl w:ilvl="0" w:tplc="096AA102">
      <w:start w:val="1"/>
      <w:numFmt w:val="decimalEnclosedCircle"/>
      <w:lvlText w:val="%1"/>
      <w:lvlJc w:val="left"/>
      <w:pPr>
        <w:ind w:left="675" w:hanging="360"/>
      </w:pPr>
      <w:rPr>
        <w:rFonts w:cs="ＭＳ ゴシック"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2061632168">
    <w:abstractNumId w:val="2"/>
  </w:num>
  <w:num w:numId="2" w16cid:durableId="369112152">
    <w:abstractNumId w:val="0"/>
  </w:num>
  <w:num w:numId="3" w16cid:durableId="311183629">
    <w:abstractNumId w:val="3"/>
  </w:num>
  <w:num w:numId="4" w16cid:durableId="721683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D76"/>
    <w:rsid w:val="00016E3E"/>
    <w:rsid w:val="00093A46"/>
    <w:rsid w:val="000A1D76"/>
    <w:rsid w:val="000D6D6D"/>
    <w:rsid w:val="000F4369"/>
    <w:rsid w:val="00105754"/>
    <w:rsid w:val="001B0BC8"/>
    <w:rsid w:val="00230371"/>
    <w:rsid w:val="00244297"/>
    <w:rsid w:val="002830ED"/>
    <w:rsid w:val="00284385"/>
    <w:rsid w:val="002C128A"/>
    <w:rsid w:val="002C538D"/>
    <w:rsid w:val="002F12A3"/>
    <w:rsid w:val="0030119A"/>
    <w:rsid w:val="003316F6"/>
    <w:rsid w:val="00344F18"/>
    <w:rsid w:val="003563DC"/>
    <w:rsid w:val="00362DC6"/>
    <w:rsid w:val="003C1ED8"/>
    <w:rsid w:val="004B56D9"/>
    <w:rsid w:val="004B7AFD"/>
    <w:rsid w:val="005254F3"/>
    <w:rsid w:val="00526277"/>
    <w:rsid w:val="00544B0A"/>
    <w:rsid w:val="005728B3"/>
    <w:rsid w:val="00606F2B"/>
    <w:rsid w:val="00650F40"/>
    <w:rsid w:val="006B08B0"/>
    <w:rsid w:val="006C37E9"/>
    <w:rsid w:val="00753D99"/>
    <w:rsid w:val="007A07E0"/>
    <w:rsid w:val="007E17AB"/>
    <w:rsid w:val="0081701E"/>
    <w:rsid w:val="008321BF"/>
    <w:rsid w:val="00836C5C"/>
    <w:rsid w:val="008661E6"/>
    <w:rsid w:val="00872F78"/>
    <w:rsid w:val="00876729"/>
    <w:rsid w:val="008A6E03"/>
    <w:rsid w:val="008F0EF3"/>
    <w:rsid w:val="00901160"/>
    <w:rsid w:val="0091532D"/>
    <w:rsid w:val="00997241"/>
    <w:rsid w:val="009F4967"/>
    <w:rsid w:val="009F59D8"/>
    <w:rsid w:val="00A22F8C"/>
    <w:rsid w:val="00A5002C"/>
    <w:rsid w:val="00A65431"/>
    <w:rsid w:val="00A9292E"/>
    <w:rsid w:val="00AA22FE"/>
    <w:rsid w:val="00AE40CA"/>
    <w:rsid w:val="00B13816"/>
    <w:rsid w:val="00B321B5"/>
    <w:rsid w:val="00B36767"/>
    <w:rsid w:val="00B63077"/>
    <w:rsid w:val="00BE51A0"/>
    <w:rsid w:val="00C42CAC"/>
    <w:rsid w:val="00D57E95"/>
    <w:rsid w:val="00DC53E1"/>
    <w:rsid w:val="00DF539A"/>
    <w:rsid w:val="00E10E33"/>
    <w:rsid w:val="00E17457"/>
    <w:rsid w:val="00E21257"/>
    <w:rsid w:val="00E43B06"/>
    <w:rsid w:val="00F1294A"/>
    <w:rsid w:val="00F202F3"/>
    <w:rsid w:val="00F31F4B"/>
    <w:rsid w:val="00F361AF"/>
    <w:rsid w:val="00F87BA2"/>
    <w:rsid w:val="00F919FF"/>
    <w:rsid w:val="00F9744D"/>
    <w:rsid w:val="00FA1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64DA7765-505C-477C-8DC6-267E342A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3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28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728B3"/>
    <w:pPr>
      <w:jc w:val="center"/>
    </w:pPr>
  </w:style>
  <w:style w:type="paragraph" w:styleId="a5">
    <w:name w:val="Closing"/>
    <w:basedOn w:val="a"/>
    <w:link w:val="a6"/>
    <w:rsid w:val="005728B3"/>
    <w:pPr>
      <w:jc w:val="right"/>
    </w:pPr>
  </w:style>
  <w:style w:type="paragraph" w:styleId="a7">
    <w:name w:val="Balloon Text"/>
    <w:basedOn w:val="a"/>
    <w:semiHidden/>
    <w:rsid w:val="007A07E0"/>
    <w:rPr>
      <w:rFonts w:ascii="Arial" w:eastAsia="ＭＳ ゴシック" w:hAnsi="Arial"/>
      <w:sz w:val="18"/>
      <w:szCs w:val="18"/>
    </w:rPr>
  </w:style>
  <w:style w:type="paragraph" w:styleId="a8">
    <w:name w:val="header"/>
    <w:basedOn w:val="a"/>
    <w:link w:val="a9"/>
    <w:uiPriority w:val="99"/>
    <w:unhideWhenUsed/>
    <w:rsid w:val="00E21257"/>
    <w:pPr>
      <w:tabs>
        <w:tab w:val="center" w:pos="4252"/>
        <w:tab w:val="right" w:pos="8504"/>
      </w:tabs>
      <w:snapToGrid w:val="0"/>
    </w:pPr>
  </w:style>
  <w:style w:type="character" w:customStyle="1" w:styleId="a9">
    <w:name w:val="ヘッダー (文字)"/>
    <w:basedOn w:val="a0"/>
    <w:link w:val="a8"/>
    <w:uiPriority w:val="99"/>
    <w:rsid w:val="00E21257"/>
    <w:rPr>
      <w:kern w:val="2"/>
      <w:sz w:val="21"/>
      <w:szCs w:val="24"/>
    </w:rPr>
  </w:style>
  <w:style w:type="paragraph" w:styleId="aa">
    <w:name w:val="footer"/>
    <w:basedOn w:val="a"/>
    <w:link w:val="ab"/>
    <w:uiPriority w:val="99"/>
    <w:semiHidden/>
    <w:unhideWhenUsed/>
    <w:rsid w:val="00E21257"/>
    <w:pPr>
      <w:tabs>
        <w:tab w:val="center" w:pos="4252"/>
        <w:tab w:val="right" w:pos="8504"/>
      </w:tabs>
      <w:snapToGrid w:val="0"/>
    </w:pPr>
  </w:style>
  <w:style w:type="character" w:customStyle="1" w:styleId="ab">
    <w:name w:val="フッター (文字)"/>
    <w:basedOn w:val="a0"/>
    <w:link w:val="aa"/>
    <w:uiPriority w:val="99"/>
    <w:semiHidden/>
    <w:rsid w:val="00E21257"/>
    <w:rPr>
      <w:kern w:val="2"/>
      <w:sz w:val="21"/>
      <w:szCs w:val="24"/>
    </w:rPr>
  </w:style>
  <w:style w:type="paragraph" w:customStyle="1" w:styleId="ac">
    <w:name w:val="一太郎"/>
    <w:rsid w:val="004B7AFD"/>
    <w:pPr>
      <w:widowControl w:val="0"/>
      <w:wordWrap w:val="0"/>
      <w:autoSpaceDE w:val="0"/>
      <w:autoSpaceDN w:val="0"/>
      <w:adjustRightInd w:val="0"/>
      <w:spacing w:line="273" w:lineRule="exact"/>
      <w:jc w:val="both"/>
    </w:pPr>
    <w:rPr>
      <w:rFonts w:eastAsia="ＭＳ ゴシック" w:cs="ＭＳ ゴシック"/>
      <w:spacing w:val="17"/>
      <w:sz w:val="21"/>
      <w:szCs w:val="21"/>
    </w:rPr>
  </w:style>
  <w:style w:type="character" w:customStyle="1" w:styleId="a6">
    <w:name w:val="結語 (文字)"/>
    <w:basedOn w:val="a0"/>
    <w:link w:val="a5"/>
    <w:rsid w:val="00A22F8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F2E9E-0388-49C4-B987-9894CDA14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238</Words>
  <Characters>1362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様式第５－（ロ）</vt:lpstr>
      <vt:lpstr>様式第５－（ロ）</vt:lpstr>
    </vt:vector>
  </TitlesOfParts>
  <Company>茂原市役所</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様式第５－（ロ）</dc:title>
  <dc:subject/>
  <dc:creator>商工課</dc:creator>
  <cp:keywords/>
  <dc:description/>
  <cp:lastModifiedBy>user</cp:lastModifiedBy>
  <cp:revision>9</cp:revision>
  <cp:lastPrinted>2024-07-01T00:41:00Z</cp:lastPrinted>
  <dcterms:created xsi:type="dcterms:W3CDTF">2024-05-20T04:36:00Z</dcterms:created>
  <dcterms:modified xsi:type="dcterms:W3CDTF">2024-07-01T00:41:00Z</dcterms:modified>
</cp:coreProperties>
</file>